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D50D75" w:rsidRDefault="00932858" w:rsidP="00D50D75">
      <w:pPr>
        <w:pStyle w:val="AralkYok"/>
        <w:jc w:val="center"/>
        <w:rPr>
          <w:rFonts w:ascii="Times New Roman" w:hAnsi="Times New Roman" w:cs="Times New Roman"/>
          <w:b/>
        </w:rPr>
      </w:pPr>
      <w:r w:rsidRPr="00D50D75">
        <w:rPr>
          <w:rFonts w:ascii="Times New Roman" w:hAnsi="Times New Roman" w:cs="Times New Roman"/>
          <w:b/>
        </w:rPr>
        <w:t>KABATAŞ YEREL EYLEM GRUBU DERNEĞİ</w:t>
      </w:r>
    </w:p>
    <w:p w:rsidR="00932858" w:rsidRPr="00D50D75" w:rsidRDefault="00FC4BAA" w:rsidP="00D50D75">
      <w:pPr>
        <w:pStyle w:val="AralkYok"/>
        <w:jc w:val="center"/>
        <w:rPr>
          <w:rFonts w:ascii="Times New Roman" w:hAnsi="Times New Roman" w:cs="Times New Roman"/>
          <w:b/>
        </w:rPr>
      </w:pPr>
      <w:r w:rsidRPr="00D50D75">
        <w:rPr>
          <w:rFonts w:ascii="Times New Roman" w:hAnsi="Times New Roman" w:cs="Times New Roman"/>
          <w:b/>
        </w:rPr>
        <w:t xml:space="preserve">ZORUNLU TRAFİK SİGORTASI VE KASKO HİZMETİ </w:t>
      </w:r>
      <w:r w:rsidR="00932858" w:rsidRPr="00D50D75">
        <w:rPr>
          <w:rFonts w:ascii="Times New Roman" w:hAnsi="Times New Roman" w:cs="Times New Roman"/>
          <w:b/>
        </w:rPr>
        <w:t>ALIMI</w:t>
      </w:r>
    </w:p>
    <w:p w:rsidR="00D50D75" w:rsidRPr="00D50D75" w:rsidRDefault="00D50D75" w:rsidP="00D50D75">
      <w:pPr>
        <w:pStyle w:val="AralkYok"/>
        <w:jc w:val="center"/>
        <w:rPr>
          <w:rFonts w:ascii="Times New Roman" w:hAnsi="Times New Roman" w:cs="Times New Roman"/>
          <w:b/>
        </w:rPr>
      </w:pPr>
    </w:p>
    <w:p w:rsidR="00932858" w:rsidRPr="00D50D75" w:rsidRDefault="00932858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ab/>
      </w:r>
      <w:r w:rsidR="00FC4BAA" w:rsidRPr="00D50D75">
        <w:rPr>
          <w:rFonts w:ascii="Times New Roman" w:hAnsi="Times New Roman" w:cs="Times New Roman"/>
        </w:rPr>
        <w:t>Aşağıda adı, miktarı, özellikleri ve tanımı belirtilen harcama kalemleri ile ilgili olarak Dernek Yönetim Kurulumuzca alınan karar gereğince derneğimizce piyasadan tedarik edilmesine karar verilmiştir</w:t>
      </w:r>
    </w:p>
    <w:p w:rsidR="00932858" w:rsidRPr="00D50D75" w:rsidRDefault="00902112" w:rsidP="00D50D75">
      <w:pPr>
        <w:pStyle w:val="AralkYok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</w:r>
      <w:r w:rsidRPr="00D50D75">
        <w:rPr>
          <w:rFonts w:ascii="Times New Roman" w:hAnsi="Times New Roman" w:cs="Times New Roman"/>
        </w:rPr>
        <w:tab/>
        <w:t xml:space="preserve"> 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   </w:t>
      </w:r>
      <w:r w:rsidR="00D50D75">
        <w:rPr>
          <w:rFonts w:ascii="Times New Roman" w:hAnsi="Times New Roman" w:cs="Times New Roman"/>
        </w:rPr>
        <w:t xml:space="preserve">   </w:t>
      </w:r>
      <w:r w:rsidRPr="00D50D75">
        <w:rPr>
          <w:rFonts w:ascii="Times New Roman" w:hAnsi="Times New Roman" w:cs="Times New Roman"/>
        </w:rPr>
        <w:t>25</w:t>
      </w:r>
      <w:r w:rsidR="0010332D" w:rsidRPr="00D50D75">
        <w:rPr>
          <w:rFonts w:ascii="Times New Roman" w:hAnsi="Times New Roman" w:cs="Times New Roman"/>
        </w:rPr>
        <w:t>/04</w:t>
      </w:r>
      <w:r w:rsidRPr="00D50D75">
        <w:rPr>
          <w:rFonts w:ascii="Times New Roman" w:hAnsi="Times New Roman" w:cs="Times New Roman"/>
        </w:rPr>
        <w:t>/2022</w:t>
      </w:r>
    </w:p>
    <w:p w:rsidR="00932858" w:rsidRPr="00D50D75" w:rsidRDefault="00932858" w:rsidP="00D50D75">
      <w:pPr>
        <w:pStyle w:val="AralkYok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              Turgut SİVRİKAYA</w:t>
      </w:r>
    </w:p>
    <w:p w:rsidR="00932858" w:rsidRPr="00D50D75" w:rsidRDefault="00932858" w:rsidP="00D50D75">
      <w:pPr>
        <w:pStyle w:val="AralkYok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  <w:t xml:space="preserve"> </w:t>
      </w:r>
      <w:r w:rsidRPr="00D50D75">
        <w:rPr>
          <w:rFonts w:ascii="Times New Roman" w:hAnsi="Times New Roman" w:cs="Times New Roman"/>
        </w:rPr>
        <w:tab/>
      </w:r>
      <w:r w:rsidRPr="00D50D75">
        <w:rPr>
          <w:rFonts w:ascii="Times New Roman" w:hAnsi="Times New Roman" w:cs="Times New Roman"/>
        </w:rPr>
        <w:tab/>
      </w:r>
      <w:r w:rsidRPr="00D50D75">
        <w:rPr>
          <w:rFonts w:ascii="Times New Roman" w:hAnsi="Times New Roman" w:cs="Times New Roman"/>
        </w:rPr>
        <w:tab/>
        <w:t xml:space="preserve">                    Kabataş Yerel Eylem Grubu Derneği Başkanı</w:t>
      </w:r>
    </w:p>
    <w:p w:rsidR="00932858" w:rsidRPr="00D50D75" w:rsidRDefault="00932858" w:rsidP="00D50D75">
      <w:pPr>
        <w:pStyle w:val="AralkYok"/>
        <w:rPr>
          <w:rFonts w:ascii="Times New Roman" w:hAnsi="Times New Roman" w:cs="Times New Roman"/>
        </w:rPr>
      </w:pPr>
    </w:p>
    <w:p w:rsidR="00932858" w:rsidRPr="00D50D75" w:rsidRDefault="00932858" w:rsidP="00D50D75">
      <w:pPr>
        <w:pStyle w:val="AralkYok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60"/>
        <w:gridCol w:w="5415"/>
        <w:gridCol w:w="992"/>
        <w:gridCol w:w="1105"/>
      </w:tblGrid>
      <w:tr w:rsidR="00932858" w:rsidRPr="00D50D75" w:rsidTr="00D50D75">
        <w:trPr>
          <w:trHeight w:val="759"/>
        </w:trPr>
        <w:tc>
          <w:tcPr>
            <w:tcW w:w="875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2A6C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  <w:proofErr w:type="gramEnd"/>
          </w:p>
        </w:tc>
        <w:tc>
          <w:tcPr>
            <w:tcW w:w="1360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b/>
                <w:sz w:val="20"/>
                <w:szCs w:val="20"/>
              </w:rPr>
              <w:t>HARCAMA KALEMİ ADI</w:t>
            </w:r>
          </w:p>
        </w:tc>
        <w:tc>
          <w:tcPr>
            <w:tcW w:w="5415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b/>
                <w:sz w:val="20"/>
                <w:szCs w:val="20"/>
              </w:rPr>
              <w:t>TEKNİK ÖZELLİKLERİ</w:t>
            </w:r>
          </w:p>
        </w:tc>
        <w:tc>
          <w:tcPr>
            <w:tcW w:w="992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b/>
                <w:sz w:val="20"/>
                <w:szCs w:val="20"/>
              </w:rPr>
              <w:t>BİRİMİ</w:t>
            </w:r>
          </w:p>
        </w:tc>
        <w:tc>
          <w:tcPr>
            <w:tcW w:w="1105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b/>
                <w:sz w:val="20"/>
                <w:szCs w:val="20"/>
              </w:rPr>
              <w:t>MİKTARI</w:t>
            </w:r>
          </w:p>
        </w:tc>
      </w:tr>
      <w:tr w:rsidR="00932858" w:rsidRPr="00D50D75" w:rsidTr="00D50D75">
        <w:tc>
          <w:tcPr>
            <w:tcW w:w="875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932858" w:rsidRPr="00052A6C" w:rsidRDefault="00FC4BAA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ARAÇ TRAFİK SİGORTASI</w:t>
            </w:r>
          </w:p>
        </w:tc>
        <w:tc>
          <w:tcPr>
            <w:tcW w:w="5415" w:type="dxa"/>
            <w:vAlign w:val="center"/>
          </w:tcPr>
          <w:p w:rsidR="00CE6635" w:rsidRPr="00052A6C" w:rsidRDefault="00FC4BAA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2021 MODEL FİAT EGEA CROSS S2 URBAN 1.4 FİRE 95 HP E6F S2 MARKA ŞASİ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NO: ZFA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35600006U56384</w:t>
            </w:r>
          </w:p>
          <w:p w:rsidR="00FC4BAA" w:rsidRPr="00052A6C" w:rsidRDefault="00FC4BAA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MOTOR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 843A1000283829</w:t>
            </w:r>
            <w:r w:rsidR="003F2BA1" w:rsidRPr="00052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C SEGMENTİ BİNEK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ARAÇ (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SIFIR ARAÇ) İÇİN ZORUNLU TRAFİK SİGORTASI POLİÇESİ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KABATAŞ YEREL EYLEM GRUBU DERNEĞİ ADINA VE ARAÇ PLAKASINA DÜZENLENMELİDİR.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DERNEK VERGİ NO: 4851432531</w:t>
            </w:r>
          </w:p>
        </w:tc>
        <w:tc>
          <w:tcPr>
            <w:tcW w:w="992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105" w:type="dxa"/>
            <w:vAlign w:val="center"/>
          </w:tcPr>
          <w:p w:rsidR="00932858" w:rsidRPr="00052A6C" w:rsidRDefault="00932858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4BAA" w:rsidRPr="00D50D75" w:rsidTr="00D50D75">
        <w:tc>
          <w:tcPr>
            <w:tcW w:w="875" w:type="dxa"/>
            <w:vAlign w:val="center"/>
          </w:tcPr>
          <w:p w:rsidR="00FC4BAA" w:rsidRPr="00052A6C" w:rsidRDefault="003F2BA1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FC4BAA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ARAÇ KASKOSU</w:t>
            </w:r>
          </w:p>
        </w:tc>
        <w:tc>
          <w:tcPr>
            <w:tcW w:w="5415" w:type="dxa"/>
            <w:vAlign w:val="center"/>
          </w:tcPr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2021 MODEL FİAT EGEA CROSS S2 URBAN 1.4 FİRE 95 HP E6F S2 MARKA ŞASİ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NO: ZFA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35600006U56384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MOTOR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 843A10002838297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 xml:space="preserve">C SEGMENTİ BİNEK </w:t>
            </w:r>
            <w:r w:rsidR="00D50D75" w:rsidRPr="00052A6C">
              <w:rPr>
                <w:rFonts w:ascii="Times New Roman" w:hAnsi="Times New Roman" w:cs="Times New Roman"/>
                <w:sz w:val="20"/>
                <w:szCs w:val="20"/>
              </w:rPr>
              <w:t>ARAÇ (</w:t>
            </w: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SIFIR ARAÇ) İÇİN ZORUNLU TRAFİK SİGORTASI POLİÇESİ</w:t>
            </w:r>
          </w:p>
          <w:p w:rsidR="003F2BA1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KABATAŞ YEREL EYLEM GRUBU DERNEĞİ ADINA VE ARAÇ PLAKASINA DÜZENLENMELİDİR.</w:t>
            </w:r>
          </w:p>
          <w:p w:rsidR="00FC4BAA" w:rsidRPr="00052A6C" w:rsidRDefault="003F2BA1" w:rsidP="00D50D7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DERNEK VERGİ NO: 4851432531</w:t>
            </w:r>
          </w:p>
        </w:tc>
        <w:tc>
          <w:tcPr>
            <w:tcW w:w="992" w:type="dxa"/>
            <w:vAlign w:val="center"/>
          </w:tcPr>
          <w:p w:rsidR="00FC4BAA" w:rsidRPr="00052A6C" w:rsidRDefault="003F2BA1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105" w:type="dxa"/>
            <w:vAlign w:val="center"/>
          </w:tcPr>
          <w:p w:rsidR="00FC4BAA" w:rsidRPr="00052A6C" w:rsidRDefault="003F2BA1" w:rsidP="00D50D7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50D75" w:rsidRPr="00D50D75" w:rsidRDefault="00D50D75" w:rsidP="00D50D75">
      <w:pPr>
        <w:pStyle w:val="AralkYok"/>
        <w:rPr>
          <w:rFonts w:ascii="Times New Roman" w:hAnsi="Times New Roman" w:cs="Times New Roman"/>
        </w:rPr>
      </w:pPr>
    </w:p>
    <w:p w:rsidR="00932858" w:rsidRPr="00D50D75" w:rsidRDefault="00932858" w:rsidP="00D50D75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r w:rsidRPr="00D50D75">
        <w:rPr>
          <w:rFonts w:ascii="Times New Roman" w:hAnsi="Times New Roman" w:cs="Times New Roman"/>
          <w:b/>
          <w:u w:val="single"/>
        </w:rPr>
        <w:t>Genel Şartlar</w:t>
      </w:r>
      <w:r w:rsidR="00D50D75" w:rsidRPr="00D50D75">
        <w:rPr>
          <w:rFonts w:ascii="Times New Roman" w:hAnsi="Times New Roman" w:cs="Times New Roman"/>
          <w:b/>
          <w:u w:val="single"/>
        </w:rPr>
        <w:t>:</w:t>
      </w:r>
    </w:p>
    <w:p w:rsidR="00D50D75" w:rsidRPr="00D50D75" w:rsidRDefault="00D50D75" w:rsidP="00D50D75">
      <w:pPr>
        <w:pStyle w:val="AralkYok"/>
        <w:rPr>
          <w:rFonts w:ascii="Times New Roman" w:hAnsi="Times New Roman" w:cs="Times New Roman"/>
          <w:b/>
          <w:u w:val="single"/>
        </w:rPr>
      </w:pPr>
    </w:p>
    <w:p w:rsidR="00932858" w:rsidRPr="00D50D75" w:rsidRDefault="00932858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1-</w:t>
      </w:r>
      <w:r w:rsidR="00D50D75" w:rsidRPr="00D50D75">
        <w:rPr>
          <w:rFonts w:ascii="Times New Roman" w:hAnsi="Times New Roman" w:cs="Times New Roman"/>
        </w:rPr>
        <w:t xml:space="preserve"> </w:t>
      </w:r>
      <w:r w:rsidR="00173C3C" w:rsidRPr="00D50D75">
        <w:rPr>
          <w:rFonts w:ascii="Times New Roman" w:hAnsi="Times New Roman" w:cs="Times New Roman"/>
        </w:rPr>
        <w:t>Verilen teklifler KDV hariç olarak verilecektir.</w:t>
      </w:r>
    </w:p>
    <w:p w:rsidR="00932858" w:rsidRPr="00D50D75" w:rsidRDefault="00932858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2-</w:t>
      </w:r>
      <w:r w:rsidR="00D50D75" w:rsidRPr="00D50D75">
        <w:rPr>
          <w:rFonts w:ascii="Times New Roman" w:hAnsi="Times New Roman" w:cs="Times New Roman"/>
        </w:rPr>
        <w:t xml:space="preserve"> </w:t>
      </w:r>
      <w:r w:rsidR="00173C3C" w:rsidRPr="00D50D75">
        <w:rPr>
          <w:rFonts w:ascii="Times New Roman" w:hAnsi="Times New Roman" w:cs="Times New Roman"/>
        </w:rPr>
        <w:t>Verilen tekliflerin geçerlilik süreci 30 gün geçerli olacaktır.</w:t>
      </w:r>
    </w:p>
    <w:p w:rsidR="00932858" w:rsidRPr="00D50D75" w:rsidRDefault="003F2BA1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3-</w:t>
      </w:r>
      <w:r w:rsidR="00D50D75"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>Tekliflerin idare tarafından onaylanmasından itibaren poliçeler 3 gün içerisinde idareye temin ve teslim edecektir.</w:t>
      </w:r>
    </w:p>
    <w:p w:rsidR="003F2BA1" w:rsidRPr="00D50D75" w:rsidRDefault="003F2BA1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4-</w:t>
      </w:r>
      <w:r w:rsidR="00D50D75"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>Poliçe bedelleri araç fatura tutarından fazla olmalıdır.</w:t>
      </w:r>
    </w:p>
    <w:p w:rsidR="003F2BA1" w:rsidRPr="00D50D75" w:rsidRDefault="003F2BA1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5-</w:t>
      </w:r>
      <w:r w:rsidR="00D50D75"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>Sigorta poliçelerinde en az TKDK’nın destek oranı nispetinde dain-i mürtehin olduğuna ilişkin bir şerh bulunmalıdır.</w:t>
      </w:r>
    </w:p>
    <w:p w:rsidR="003F2BA1" w:rsidRPr="00D50D75" w:rsidRDefault="003F2BA1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6- Antetli kâğıt, sigorta şirketi tarafından imzalanmış, tarih atılmış ve kaşelenmiş olmalıdır.</w:t>
      </w:r>
    </w:p>
    <w:p w:rsidR="003F2BA1" w:rsidRPr="00D50D75" w:rsidRDefault="003F2BA1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7- İ</w:t>
      </w:r>
      <w:r w:rsidR="00902112" w:rsidRPr="00D50D75">
        <w:rPr>
          <w:rFonts w:ascii="Times New Roman" w:hAnsi="Times New Roman" w:cs="Times New Roman"/>
        </w:rPr>
        <w:t>dareye teklif verme son tarih 02</w:t>
      </w:r>
      <w:r w:rsidRPr="00D50D75">
        <w:rPr>
          <w:rFonts w:ascii="Times New Roman" w:hAnsi="Times New Roman" w:cs="Times New Roman"/>
        </w:rPr>
        <w:t>.05</w:t>
      </w:r>
      <w:r w:rsidR="00902112" w:rsidRPr="00D50D75">
        <w:rPr>
          <w:rFonts w:ascii="Times New Roman" w:hAnsi="Times New Roman" w:cs="Times New Roman"/>
        </w:rPr>
        <w:t>.2022</w:t>
      </w:r>
      <w:r w:rsidRPr="00D50D75">
        <w:rPr>
          <w:rFonts w:ascii="Times New Roman" w:hAnsi="Times New Roman" w:cs="Times New Roman"/>
        </w:rPr>
        <w:t xml:space="preserve"> 17.00’dır. Bu tarihten sonra verilen teklifler dikkate alınmayacaktır.</w:t>
      </w:r>
    </w:p>
    <w:p w:rsidR="00522D16" w:rsidRPr="00D50D75" w:rsidRDefault="00061812" w:rsidP="00D50D75">
      <w:pPr>
        <w:pStyle w:val="AralkYok"/>
        <w:jc w:val="both"/>
        <w:rPr>
          <w:rFonts w:ascii="Times New Roman" w:hAnsi="Times New Roman" w:cs="Times New Roman"/>
        </w:rPr>
      </w:pPr>
      <w:r w:rsidRPr="00D50D75">
        <w:rPr>
          <w:rFonts w:ascii="Times New Roman" w:hAnsi="Times New Roman" w:cs="Times New Roman"/>
        </w:rPr>
        <w:t>8-</w:t>
      </w:r>
      <w:r w:rsidR="00D50D75" w:rsidRPr="00D50D75">
        <w:rPr>
          <w:rFonts w:ascii="Times New Roman" w:hAnsi="Times New Roman" w:cs="Times New Roman"/>
        </w:rPr>
        <w:t xml:space="preserve"> </w:t>
      </w:r>
      <w:r w:rsidRPr="00D50D75">
        <w:rPr>
          <w:rFonts w:ascii="Times New Roman" w:hAnsi="Times New Roman" w:cs="Times New Roman"/>
        </w:rPr>
        <w:t>Yüklenici poliçelerin ve faturaların, istenen diğer belgelerin teslim etmesi ile birlikte en geç 3 gün içerisinde derneğimizin hesabından yüklenicinin/ tedarikçinin belirteceği banka hesap numarasına ödeme gerçekleştirilecektir. Yüklenici derneğimizin isteyeceği her türlü yasal belgeyi sunmayı peşinen kabul eder.</w:t>
      </w:r>
      <w:bookmarkEnd w:id="0"/>
    </w:p>
    <w:sectPr w:rsidR="00522D16" w:rsidRPr="00D50D7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52A6C"/>
    <w:rsid w:val="00061812"/>
    <w:rsid w:val="0010332D"/>
    <w:rsid w:val="00173C3C"/>
    <w:rsid w:val="0022176A"/>
    <w:rsid w:val="002926C7"/>
    <w:rsid w:val="002C44B5"/>
    <w:rsid w:val="003F2BA1"/>
    <w:rsid w:val="00447B4D"/>
    <w:rsid w:val="004E61F0"/>
    <w:rsid w:val="005009DA"/>
    <w:rsid w:val="00522D16"/>
    <w:rsid w:val="00902112"/>
    <w:rsid w:val="00932858"/>
    <w:rsid w:val="009A5714"/>
    <w:rsid w:val="00A84177"/>
    <w:rsid w:val="00BF7230"/>
    <w:rsid w:val="00CA4D5A"/>
    <w:rsid w:val="00CE6635"/>
    <w:rsid w:val="00CE7669"/>
    <w:rsid w:val="00D50D75"/>
    <w:rsid w:val="00DC31A9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52F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5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17</cp:revision>
  <dcterms:created xsi:type="dcterms:W3CDTF">2021-03-08T18:20:00Z</dcterms:created>
  <dcterms:modified xsi:type="dcterms:W3CDTF">2022-06-22T07:36:00Z</dcterms:modified>
</cp:coreProperties>
</file>